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845F" w14:textId="0F971C4E" w:rsidR="00505313" w:rsidRPr="00C51568" w:rsidRDefault="00505313" w:rsidP="00C51568">
      <w:pPr>
        <w:jc w:val="center"/>
        <w:rPr>
          <w:rFonts w:ascii="Constantia" w:hAnsi="Constantia"/>
          <w:sz w:val="24"/>
        </w:rPr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A40EE" w14:paraId="18DD976A" w14:textId="77777777" w:rsidTr="009A40EE">
        <w:trPr>
          <w:tblCellSpacing w:w="15" w:type="dxa"/>
          <w:hidden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20" w:rightFromText="45" w:vertAnchor="text"/>
              <w:tblW w:w="78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7935"/>
            </w:tblGrid>
            <w:tr w:rsidR="009A40EE" w14:paraId="7A735D2E" w14:textId="77777777">
              <w:trPr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F26C0" w14:textId="77777777" w:rsidR="009A40EE" w:rsidRDefault="009A40EE" w:rsidP="005A5F91">
                  <w:pPr>
                    <w:spacing w:line="300" w:lineRule="atLeast"/>
                    <w:rPr>
                      <w:rFonts w:ascii="Arial" w:hAnsi="Arial" w:cs="Arial"/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7875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9A40EE" w14:paraId="628AC53F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96E965A" w14:textId="77777777" w:rsidR="009A40EE" w:rsidRDefault="009A40EE" w:rsidP="005A5F9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</w:tbl>
                <w:p w14:paraId="00BDF7D4" w14:textId="77777777" w:rsidR="009A40EE" w:rsidRDefault="009A40EE" w:rsidP="005A5F91">
                  <w:pPr>
                    <w:spacing w:line="300" w:lineRule="atLeast"/>
                    <w:rPr>
                      <w:rFonts w:ascii="Arial" w:hAnsi="Arial" w:cs="Arial"/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9A40EE" w14:paraId="310980E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D92FBF" w14:textId="77777777" w:rsidR="009A40EE" w:rsidRDefault="009A40EE" w:rsidP="005A5F9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4D4D4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D4D4D"/>
                            <w:sz w:val="24"/>
                            <w:szCs w:val="24"/>
                          </w:rPr>
                          <w:t>DSB Technology Webinar-20180322 1448-1</w:t>
                        </w:r>
                        <w:r>
                          <w:rPr>
                            <w:rFonts w:ascii="Arial" w:hAnsi="Arial" w:cs="Arial"/>
                            <w:color w:val="4D4D4D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A40EE" w14:paraId="1A513F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4A35DC5" w14:textId="77777777" w:rsidR="009A40EE" w:rsidRDefault="009A40EE" w:rsidP="005A5F9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  <w:t xml:space="preserve">Thursday, March 22, 2018 </w:t>
                        </w:r>
                      </w:p>
                    </w:tc>
                  </w:tr>
                  <w:tr w:rsidR="009A40EE" w14:paraId="662CBE8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9ED784C" w14:textId="77777777" w:rsidR="009A40EE" w:rsidRDefault="009A40EE" w:rsidP="005A5F9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  <w:t xml:space="preserve">2:48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  <w:t>pm  |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  <w:t xml:space="preserve">  GMT Time (London, GMT) </w:t>
                        </w:r>
                      </w:p>
                    </w:tc>
                  </w:tr>
                </w:tbl>
                <w:p w14:paraId="5D95D605" w14:textId="77777777" w:rsidR="009A40EE" w:rsidRDefault="009A40EE" w:rsidP="005A5F91">
                  <w:pPr>
                    <w:spacing w:line="300" w:lineRule="atLeast"/>
                    <w:rPr>
                      <w:rFonts w:ascii="Arial" w:hAnsi="Arial" w:cs="Arial"/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7875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75"/>
                  </w:tblGrid>
                  <w:tr w:rsidR="009A40EE" w14:paraId="3C6060CD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40789F" w14:textId="77777777" w:rsidR="009A40EE" w:rsidRDefault="009A40EE" w:rsidP="005A5F9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</w:tbl>
                <w:p w14:paraId="586E67AC" w14:textId="77777777" w:rsidR="009A40EE" w:rsidRDefault="009A40EE" w:rsidP="005A5F91">
                  <w:pPr>
                    <w:spacing w:line="300" w:lineRule="atLeast"/>
                    <w:rPr>
                      <w:rFonts w:ascii="Arial" w:hAnsi="Arial" w:cs="Arial"/>
                      <w:vanish/>
                      <w:color w:val="666666"/>
                      <w:sz w:val="23"/>
                      <w:szCs w:val="23"/>
                    </w:rPr>
                  </w:pPr>
                </w:p>
                <w:tbl>
                  <w:tblPr>
                    <w:tblW w:w="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3420"/>
                    <w:gridCol w:w="81"/>
                  </w:tblGrid>
                  <w:tr w:rsidR="009A40EE" w14:paraId="7D92A1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E8C0B1A" w14:textId="77777777" w:rsidR="009A40EE" w:rsidRDefault="009A40EE" w:rsidP="005A5F9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00AFF9"/>
                            <w:sz w:val="24"/>
                            <w:szCs w:val="24"/>
                          </w:rPr>
                        </w:pPr>
                        <w:hyperlink r:id="rId4" w:history="1">
                          <w:r>
                            <w:rPr>
                              <w:rStyle w:val="Hyperlink"/>
                              <w:b/>
                              <w:bCs/>
                              <w:color w:val="00AFF9"/>
                              <w:sz w:val="24"/>
                              <w:szCs w:val="24"/>
                              <w:u w:val="none"/>
                            </w:rPr>
                            <w:t>Play recording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  <w:t xml:space="preserve"> (1 hr 1 min)</w:t>
                        </w:r>
                        <w:r>
                          <w:rPr>
                            <w:rFonts w:ascii="Arial" w:hAnsi="Arial" w:cs="Arial"/>
                            <w:color w:val="00AFF9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A40EE" w14:paraId="313B2C2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D3F7A5E" w14:textId="77777777" w:rsidR="009A40EE" w:rsidRDefault="009A40EE" w:rsidP="005A5F91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  <w:t xml:space="preserve">Recording password: mKfm93Rb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7465BC4" w14:textId="77777777" w:rsidR="009A40EE" w:rsidRDefault="009A40EE" w:rsidP="005A5F91">
                        <w:pPr>
                          <w:framePr w:hSpace="45" w:wrap="around" w:vAnchor="text" w:hAnchor="text"/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461A4FC7" w14:textId="77777777" w:rsidR="009A40EE" w:rsidRDefault="009A40EE" w:rsidP="005A5F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CAB063" w14:textId="77777777" w:rsidR="009A40EE" w:rsidRDefault="009A40EE" w:rsidP="005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8B849F" w14:textId="77777777" w:rsidR="00C51568" w:rsidRDefault="00C51568" w:rsidP="00C51568">
      <w:pPr>
        <w:jc w:val="center"/>
        <w:rPr>
          <w:rFonts w:ascii="Constantia" w:hAnsi="Constantia" w:cs="Arial"/>
          <w:color w:val="00AFF9"/>
          <w:sz w:val="24"/>
          <w:szCs w:val="24"/>
        </w:rPr>
      </w:pPr>
    </w:p>
    <w:p w14:paraId="166B9757" w14:textId="77777777" w:rsidR="00C51568" w:rsidRPr="00C31F8A" w:rsidRDefault="00C51568" w:rsidP="00C31F8A">
      <w:pPr>
        <w:framePr w:w="3901" w:hSpace="45" w:wrap="around" w:vAnchor="text" w:hAnchor="page" w:x="4816" w:y="2122"/>
        <w:spacing w:line="300" w:lineRule="atLeast"/>
        <w:rPr>
          <w:rFonts w:ascii="Arial" w:hAnsi="Arial" w:cs="Arial"/>
          <w:vanish/>
          <w:color w:val="FFFFFF" w:themeColor="background1"/>
          <w:sz w:val="23"/>
          <w:szCs w:val="23"/>
        </w:rPr>
      </w:pPr>
    </w:p>
    <w:p w14:paraId="38999456" w14:textId="77777777" w:rsidR="00C51568" w:rsidRPr="00C31F8A" w:rsidRDefault="00C51568" w:rsidP="00C31F8A">
      <w:pPr>
        <w:framePr w:w="3901" w:hSpace="45" w:wrap="around" w:vAnchor="text" w:hAnchor="page" w:x="4816" w:y="2122"/>
        <w:spacing w:line="300" w:lineRule="atLeast"/>
        <w:rPr>
          <w:rFonts w:ascii="Arial" w:hAnsi="Arial" w:cs="Arial"/>
          <w:vanish/>
          <w:color w:val="FFFFFF" w:themeColor="background1"/>
          <w:sz w:val="23"/>
          <w:szCs w:val="23"/>
        </w:rPr>
      </w:pPr>
    </w:p>
    <w:p w14:paraId="76DC75C4" w14:textId="77777777" w:rsidR="00C51568" w:rsidRPr="00C51568" w:rsidRDefault="00C51568" w:rsidP="00C51568">
      <w:pPr>
        <w:jc w:val="center"/>
        <w:rPr>
          <w:rFonts w:ascii="Candara" w:hAnsi="Candara"/>
        </w:rPr>
      </w:pPr>
    </w:p>
    <w:sectPr w:rsidR="00C51568" w:rsidRPr="00C51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13"/>
    <w:rsid w:val="0002799A"/>
    <w:rsid w:val="00505313"/>
    <w:rsid w:val="009A40EE"/>
    <w:rsid w:val="00B73ED1"/>
    <w:rsid w:val="00C31F8A"/>
    <w:rsid w:val="00C51568"/>
    <w:rsid w:val="00E91A9F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E864"/>
  <w15:chartTrackingRefBased/>
  <w15:docId w15:val="{14A96CB4-268A-41F3-A68C-8B2CF3EF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13"/>
    <w:rPr>
      <w:rFonts w:ascii="Arial" w:hAnsi="Arial" w:cs="Arial" w:hint="default"/>
      <w:color w:val="666666"/>
      <w:sz w:val="23"/>
      <w:szCs w:val="23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5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5156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1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na-dsb-events.webex.com/anna-dsb-events/lsr.php?RCID=dcb255c8ec9e8c69c7e54678beb7b3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Bargeron</dc:creator>
  <cp:keywords/>
  <dc:description/>
  <cp:lastModifiedBy>Alison Bargeron</cp:lastModifiedBy>
  <cp:revision>4</cp:revision>
  <cp:lastPrinted>2018-03-23T09:44:00Z</cp:lastPrinted>
  <dcterms:created xsi:type="dcterms:W3CDTF">2018-03-23T09:11:00Z</dcterms:created>
  <dcterms:modified xsi:type="dcterms:W3CDTF">2018-03-23T10:11:00Z</dcterms:modified>
</cp:coreProperties>
</file>